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Tenant Credit Check Consent Form</w:t>
      </w:r>
    </w:p>
    <w:p>
      <w:pPr>
        <w:spacing w:after="200"/>
      </w:pPr>
      <w:r>
        <w:rPr>
          <w:rFonts w:ascii="Calibri" w:cs="Calibri" w:eastAsia="Calibri" w:hAnsi="Calibri"/>
          <w:color w:val="5C6978"/>
          <w:sz w:val="20"/>
          <w:szCs w:val="20"/>
        </w:rPr>
        <w:t xml:space="preserve">Written consent for a landlord to obtain a credit report on a rental applicant.</w:t>
      </w:r>
    </w:p>
    <w:p>
      <w:pPr>
        <w:shd w:fill="E6F4EF" w:color="auto" w:val="clear"/>
        <w:spacing w:after="100" w:before="200"/>
      </w:pPr>
      <w:r>
        <w:rPr>
          <w:rFonts w:ascii="Calibri" w:cs="Calibri" w:eastAsia="Calibri" w:hAnsi="Calibri"/>
          <w:b/>
          <w:bCs/>
          <w:color w:val="0B7A5D"/>
          <w:sz w:val="18"/>
          <w:szCs w:val="18"/>
        </w:rPr>
        <w:t xml:space="preserve">1. APPLICANT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Full legal name</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names used (optional)</w:t>
            </w:r>
          </w:p>
        </w:tc>
      </w:tr>
      <w:tr>
        <w:trPr>
          <w:trHeight w:val="36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1872"/>
        <w:gridCol w:w="2246"/>
        <w:gridCol w:w="2059"/>
        <w:gridCol w:w="3182"/>
      </w:tblGrid>
      <w:tr>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of birth</w:t>
            </w:r>
          </w:p>
        </w:tc>
        <w:tc>
          <w:tcPr>
            <w:tcW w:type="dxa" w:w="224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SIN (optional)</w:t>
            </w:r>
          </w:p>
        </w:tc>
        <w:tc>
          <w:tcPr>
            <w:tcW w:type="dxa" w:w="2059"/>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Phone</w:t>
            </w:r>
          </w:p>
        </w:tc>
        <w:tc>
          <w:tcPr>
            <w:tcW w:type="dxa" w:w="318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Email</w:t>
            </w:r>
          </w:p>
        </w:tc>
      </w:tr>
      <w:tr>
        <w:trPr>
          <w:trHeight w:val="360" w:hRule="atLeast"/>
        </w:trPr>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24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059"/>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18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Current address, with postal code</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Previous address (optional, if you moved recently)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2. LANDLORD AND RENTAL</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808"/>
        <w:gridCol w:w="2808"/>
        <w:gridCol w:w="3744"/>
      </w:tblGrid>
      <w:tr>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or company</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phone or email</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Rental unit applied for</w:t>
            </w:r>
          </w:p>
        </w:tc>
      </w:tr>
      <w:tr>
        <w:trPr>
          <w:trHeight w:val="360" w:hRule="atLeast"/>
        </w:trPr>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6552"/>
        <w:gridCol w:w="2808"/>
      </w:tblGrid>
      <w:tr>
        <w:tc>
          <w:tcPr>
            <w:tcW w:type="dxa" w:w="655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Screening service and consumer reporting agency</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This consent expires on</w:t>
            </w:r>
          </w:p>
        </w:tc>
      </w:tr>
      <w:tr>
        <w:trPr>
          <w:trHeight w:val="360" w:hRule="atLeast"/>
        </w:trPr>
        <w:tc>
          <w:tcPr>
            <w:tcW w:type="dxa" w:w="655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3. WHAT YOU ARE AGREEING TO</w:t>
      </w:r>
    </w:p>
    <w:p>
      <w:pPr>
        <w:spacing w:after="100"/>
      </w:pPr>
      <w:r>
        <w:rPr>
          <w:rFonts w:ascii="Calibri" w:cs="Calibri" w:eastAsia="Calibri" w:hAnsi="Calibri"/>
          <w:b w:val="false"/>
          <w:bCs w:val="false"/>
          <w:color w:val="1F2933"/>
          <w:sz w:val="16"/>
          <w:szCs w:val="16"/>
        </w:rPr>
        <w:t xml:space="preserve">What is collected: a credit report from a consumer reporting agency. It can include your identity details, credit accounts and payment history, collections, public records such as bankruptcies, a credit score, and a list of past inquiries. Who sees it: the landlord and the screening service named above. Why: only to assess your application for the rental unit above. Effect on you: the check is recorded as an inquiry on your credit file, which others who check your file can see. How long: this consent covers one credit check for this application. It takes effect when you sign and expires on the date in part 2.</w:t>
      </w: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landlord named above, directly or through the screening service named above, obtaining a credit report about me from a consumer reporting agency for this rental application.</w:t>
      </w:r>
    </w:p>
    <w:p>
      <w:pPr>
        <w:pBdr>
          <w:top w:val="single" w:color="1F2933" w:sz="4"/>
          <w:bottom w:val="single" w:color="1F2933" w:sz="4"/>
          <w:left w:val="single" w:color="1F2933" w:sz="4"/>
          <w:right w:val="single" w:color="1F2933" w:sz="4"/>
        </w:pBdr>
        <w:spacing w:after="100"/>
      </w:pPr>
      <w:r>
        <w:rPr>
          <w:rFonts w:ascii="Calibri" w:cs="Calibri" w:eastAsia="Calibri" w:hAnsi="Calibri"/>
          <w:b/>
          <w:bCs/>
          <w:color w:val="1F2933"/>
          <w:sz w:val="20"/>
          <w:szCs w:val="20"/>
        </w:rPr>
        <w:t xml:space="preserve">Notices. Ontario: the landlord may obtain a consumer report about you and will name the reporting agency on request; if the report leads wholly or partly to a refusal, you will be told and may ask within 60 days for the agency's name and address. BC: if a report leads to a refusal or different terms, you will be told in writing within 30 days and may ask in writing within 60 days for the agency's name and address. Manitoba: this consent is given under The Personal Investigations Act; if you are refused you will be told in writing within 10 days.</w:t>
      </w:r>
    </w:p>
    <w:p>
      <w:pPr>
        <w:spacing w:after="100"/>
      </w:pPr>
      <w:r>
        <w:rPr>
          <w:rFonts w:ascii="Calibri" w:cs="Calibri" w:eastAsia="Calibri" w:hAnsi="Calibri"/>
          <w:b/>
          <w:bCs/>
          <w:color w:val="1F2933"/>
          <w:sz w:val="17"/>
          <w:szCs w:val="17"/>
        </w:rPr>
        <w:t xml:space="preserve">Your SIN is optional, and leaving it blank can't count against you. The landlord keeps this form and the report only as long as needed for this application, then destroys them securely.</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2808"/>
        <w:gridCol w:w="1872"/>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Signature (or type your full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Printed name</w:t>
            </w:r>
          </w:p>
        </w:tc>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48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40" w:before="80"/>
      </w:pPr>
      <w:r>
        <w:rPr>
          <w:rFonts w:ascii="Calibri" w:cs="Calibri" w:eastAsia="Calibri" w:hAnsi="Calibri"/>
          <w:b/>
          <w:bCs/>
          <w:sz w:val="18"/>
          <w:szCs w:val="18"/>
        </w:rPr>
        <w:t xml:space="preserve">For the landlord</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340"/>
        <w:gridCol w:w="2340"/>
        <w:gridCol w:w="2340"/>
        <w:gridCol w:w="2340"/>
      </w:tblGrid>
      <w:tr>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check run</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Report reference</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any refusal notice given</w:t>
            </w:r>
          </w:p>
        </w:tc>
        <w:tc>
          <w:tcPr>
            <w:tcW w:type="dxa" w:w="234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Destroy by</w:t>
            </w:r>
          </w:p>
        </w:tc>
      </w:tr>
      <w:tr>
        <w:trPr>
          <w:trHeight w:val="360" w:hRule="atLeast"/>
        </w:trPr>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34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5C6978"/>
        <w:sz w:val="14"/>
        <w:szCs w:val="14"/>
      </w:rPr>
      <w:t xml:space="preserve">thegreatrenter.com/forms/tenant-credit-check-consent-form · Free form, general information only, not legal advice · Reviewed September 2026    Page </w:t>
    </w:r>
    <w:r>
      <w:rPr>
        <w:rFonts w:ascii="Calibri" w:cs="Calibri" w:eastAsia="Calibri" w:hAnsi="Calibri"/>
        <w:color w:val="5C6978"/>
        <w:sz w:val="14"/>
        <w:szCs w:val="14"/>
      </w:rPr>
      <w:fldChar w:fldCharType="begin"/>
      <w:instrText xml:space="preserve">PAGE</w:instrText>
      <w:fldChar w:fldCharType="separate"/>
      <w:fldChar w:fldCharType="end"/>
    </w:r>
    <w:r>
      <w:rPr>
        <w:rFonts w:ascii="Calibri" w:cs="Calibri" w:eastAsia="Calibri" w:hAnsi="Calibri"/>
        <w:color w:val="5C6978"/>
        <w:sz w:val="14"/>
        <w:szCs w:val="14"/>
      </w:rPr>
      <w:t xml:space="preserve"> of </w:t>
    </w:r>
    <w:r>
      <w:rPr>
        <w:rFonts w:ascii="Calibri" w:cs="Calibri" w:eastAsia="Calibri" w:hAnsi="Calibri"/>
        <w:color w:val="5C697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b/>
        <w:bCs/>
        <w:color w:val="0B7A5D"/>
        <w:sz w:val="16"/>
        <w:szCs w:val="16"/>
      </w:rPr>
      <w:t xml:space="preserve">THE GREAT RENTER</w:t>
    </w:r>
    <w:r>
      <w:rPr>
        <w:rFonts w:ascii="Calibri" w:cs="Calibri" w:eastAsia="Calibri" w:hAnsi="Calibri"/>
        <w:color w:val="5C6978"/>
        <w:sz w:val="16"/>
        <w:szCs w:val="16"/>
      </w:rPr>
      <w:t xml:space="preserve">    Tenant credit check consent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Credit Check Consent Form</dc:title>
  <dc:creator>The Great Renter</dc:creator>
  <cp:keywords>tenant credit check consent form, tenant credit check authorization</cp:keywords>
  <dc:description>Written consent for a landlord to obtain a credit report on a rental applicant.</dc:description>
  <cp:lastModifiedBy>Un-named</cp:lastModifiedBy>
  <cp:revision>1</cp:revision>
  <dcterms:created xsi:type="dcterms:W3CDTF">2026-09-24T20:12:58.806Z</dcterms:created>
  <dcterms:modified xsi:type="dcterms:W3CDTF">2026-09-24T20:12:58.806Z</dcterms:modified>
</cp:coreProperties>
</file>

<file path=docProps/custom.xml><?xml version="1.0" encoding="utf-8"?>
<Properties xmlns="http://schemas.openxmlformats.org/officeDocument/2006/custom-properties" xmlns:vt="http://schemas.openxmlformats.org/officeDocument/2006/docPropsVTypes"/>
</file>